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</w:rPr>
        <w:t xml:space="preserve">Prot. N.           </w:t>
      </w:r>
      <w:r>
        <w:rPr>
          <w:rFonts w:cs="Arial" w:ascii="Arial" w:hAnsi="Arial"/>
        </w:rPr>
        <w:t>817/1.1.h</w:t>
      </w:r>
      <w:r>
        <w:rPr>
          <w:rFonts w:cs="Arial" w:ascii="Arial" w:hAnsi="Arial"/>
        </w:rPr>
        <w:t xml:space="preserve">                                                                            Suzzara, 1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 xml:space="preserve"> febbraio 2018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>Alle classi 3AS, 5AS, 1LS</w:t>
      </w:r>
    </w:p>
    <w:p>
      <w:pPr>
        <w:pStyle w:val="Normal"/>
        <w:rPr>
          <w:rFonts w:ascii="Arial" w:hAnsi="Arial" w:eastAsia="Times New Roman" w:cs="Arial"/>
          <w:color w:val="000000"/>
          <w:lang w:eastAsia="it-IT"/>
        </w:rPr>
      </w:pPr>
      <w:r>
        <w:rPr>
          <w:rFonts w:cs="Arial" w:ascii="Arial" w:hAnsi="Arial"/>
        </w:rPr>
        <w:tab/>
        <w:tab/>
        <w:tab/>
        <w:tab/>
        <w:tab/>
        <w:tab/>
        <w:tab/>
        <w:t xml:space="preserve">Agli alunni </w:t>
      </w:r>
      <w:r>
        <w:rPr>
          <w:rFonts w:eastAsia="Times New Roman" w:cs="Arial" w:ascii="Arial" w:hAnsi="Arial"/>
          <w:color w:val="000000"/>
          <w:lang w:eastAsia="it-IT"/>
        </w:rPr>
        <w:t>BERTOLINI MARCO (3AS)</w:t>
      </w:r>
    </w:p>
    <w:p>
      <w:pPr>
        <w:pStyle w:val="Normal"/>
        <w:rPr>
          <w:rFonts w:ascii="Arial" w:hAnsi="Arial" w:eastAsia="Times New Roman" w:cs="Arial"/>
          <w:color w:val="000000"/>
          <w:lang w:eastAsia="it-IT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 xml:space="preserve">      </w:t>
      </w:r>
      <w:r>
        <w:rPr>
          <w:rFonts w:eastAsia="Times New Roman" w:cs="Arial" w:ascii="Arial" w:hAnsi="Arial"/>
          <w:color w:val="000000"/>
          <w:lang w:eastAsia="it-IT"/>
        </w:rPr>
        <w:t>LARINI LUCA (5AS)</w:t>
      </w:r>
    </w:p>
    <w:p>
      <w:pPr>
        <w:pStyle w:val="Normal"/>
        <w:rPr>
          <w:rFonts w:ascii="Arial" w:hAnsi="Arial" w:eastAsia="Times New Roman" w:cs="Arial"/>
          <w:color w:val="000000"/>
          <w:lang w:eastAsia="it-IT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 xml:space="preserve">      </w:t>
      </w:r>
      <w:r>
        <w:rPr>
          <w:rFonts w:eastAsia="Times New Roman" w:cs="Arial" w:ascii="Arial" w:hAnsi="Arial"/>
          <w:color w:val="000000"/>
          <w:lang w:eastAsia="it-IT"/>
        </w:rPr>
        <w:t>BARTOLACELLI MATHIAS (1LS)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OGGETTO: </w:t>
      </w:r>
      <w:r>
        <w:rPr>
          <w:rFonts w:cs="Arial" w:ascii="Arial" w:hAnsi="Arial"/>
          <w:b/>
        </w:rPr>
        <w:t>Gara di Secondo delle Olimpiadi della Matematica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lang w:eastAsia="it-IT"/>
        </w:rPr>
      </w:pPr>
      <w:r>
        <w:rPr>
          <w:rFonts w:cs="Arial" w:ascii="Arial" w:hAnsi="Arial"/>
        </w:rPr>
        <w:t xml:space="preserve">Gli alunni </w:t>
      </w:r>
      <w:r>
        <w:rPr>
          <w:rFonts w:eastAsia="Times New Roman" w:cs="Arial" w:ascii="Arial" w:hAnsi="Arial"/>
          <w:color w:val="000000"/>
          <w:lang w:eastAsia="it-IT"/>
        </w:rPr>
        <w:t xml:space="preserve">BERTOLINI MARCO (3AS), LARINI LUCA (5AS), BARTOLACELLI MATHIAS (1LS) risultati primi classificati nella fase locale delle olimpiadi della matematica (Giochi di Archimede) si recheranno il giorno </w:t>
      </w:r>
      <w:r>
        <w:rPr>
          <w:rFonts w:eastAsia="Times New Roman" w:cs="Arial" w:ascii="Arial" w:hAnsi="Arial"/>
          <w:b/>
          <w:color w:val="000000"/>
          <w:lang w:eastAsia="it-IT"/>
        </w:rPr>
        <w:t>GIOVEDI’ 22 febbraio p.v.</w:t>
      </w:r>
      <w:r>
        <w:rPr>
          <w:rFonts w:eastAsia="Times New Roman" w:cs="Arial" w:ascii="Arial" w:hAnsi="Arial"/>
          <w:color w:val="000000"/>
          <w:lang w:eastAsia="it-IT"/>
        </w:rPr>
        <w:t xml:space="preserve"> a Mantova per partecipare alla gara di secondo livello delle Olimpiadi della Matematica. Docente accompagnatrice: Nadia Santoro.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La gara si svolgerà presso la </w:t>
      </w:r>
      <w:r>
        <w:rPr>
          <w:rFonts w:eastAsia="Times New Roman" w:cs="Arial" w:ascii="Arial" w:hAnsi="Arial"/>
          <w:lang w:eastAsia="it-IT"/>
        </w:rPr>
        <w:t>succursale del Belfiore. L'ingresso è in Via Acerbi 45: si entra nel cortile interno, lo si attraversa e si entra dalla porta in fondo al cortile; si salgono le scale fino al terzo piano. Qui saranno predisposte due aule da almeno 25 posti l'una.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La gara avrà inizio alle ore 9 (nove), salvo imprevisti, ed avrà la durata di 3 (tre) ore dalla distribuzione delle copie del testo.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Si ricorda di portare biro, matita, gomma, compasso, righello, fogli per calcoli.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 allegato alla presente le informazioni relative al viaggio: </w:t>
      </w:r>
    </w:p>
    <w:p>
      <w:pPr>
        <w:pStyle w:val="Normal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il ritrovo è previsto alle ore 7:45 presso la stazione FFSS di Suzzara; partenza del treno alle ore 7:55, arrivo a Mantova alle ore 8:17. Trasferimento a piedi presso la succursale del liceo Belfiore via Acerbi 45. Al termine della prova ritorno alla stazione FFSS di Mantova; partenza ore 13.29, arrivo alla stazione FFSS di Suzzara alle ore 13.51. Il costo del biglietto di andata e ritorno per Mantova è di 5 (cinque) euro.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Gli alunni in elenco sono tenuti a restituire, compilata, l’autorizzazione firmata dai genitori allegata alla presente alla docente accompagnatrice, prof.ssa Nadia Santoro.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Suzzara, 1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 xml:space="preserve"> febbraio 2018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Le referenti                                                                                                 La Dirigente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Angela Benassi</w:t>
        <w:tab/>
        <w:tab/>
        <w:tab/>
        <w:tab/>
        <w:tab/>
        <w:tab/>
        <w:t xml:space="preserve">   </w:t>
        <w:tab/>
        <w:t xml:space="preserve">   prof.ssa Paola Bruschi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Nadia Santoro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18"/>
          <w:szCs w:val="18"/>
          <w:lang w:eastAsia="it-IT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it-IT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333333"/>
          <w:sz w:val="18"/>
          <w:szCs w:val="18"/>
          <w:lang w:eastAsia="it-IT"/>
        </w:rPr>
        <w:t> 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084c1d"/>
    <w:rPr>
      <w:rFonts w:ascii="Courier New" w:hAnsi="Courier New" w:eastAsia="Times New Roman" w:cs="Courier New"/>
      <w:color w:val="000000"/>
      <w:sz w:val="18"/>
      <w:szCs w:val="18"/>
      <w:lang w:eastAsia="it-IT"/>
    </w:rPr>
  </w:style>
  <w:style w:type="character" w:styleId="Strong">
    <w:name w:val="Strong"/>
    <w:basedOn w:val="DefaultParagraphFont"/>
    <w:uiPriority w:val="22"/>
    <w:qFormat/>
    <w:rsid w:val="002a2877"/>
    <w:rPr>
      <w:b/>
      <w:bCs/>
    </w:rPr>
  </w:style>
  <w:style w:type="character" w:styleId="Top" w:customStyle="1">
    <w:name w:val="top"/>
    <w:basedOn w:val="DefaultParagraphFont"/>
    <w:qFormat/>
    <w:rsid w:val="002a2877"/>
    <w:rPr/>
  </w:style>
  <w:style w:type="character" w:styleId="Sronly1" w:customStyle="1">
    <w:name w:val="sr-only1"/>
    <w:basedOn w:val="DefaultParagraphFont"/>
    <w:qFormat/>
    <w:rsid w:val="002a2877"/>
    <w:rPr/>
  </w:style>
  <w:style w:type="character" w:styleId="Bottom" w:customStyle="1">
    <w:name w:val="bottom"/>
    <w:basedOn w:val="DefaultParagraphFont"/>
    <w:qFormat/>
    <w:rsid w:val="002a2877"/>
    <w:rPr/>
  </w:style>
  <w:style w:type="character" w:styleId="Train3" w:customStyle="1">
    <w:name w:val="train3"/>
    <w:basedOn w:val="DefaultParagraphFont"/>
    <w:qFormat/>
    <w:rsid w:val="002a2877"/>
    <w:rPr>
      <w:sz w:val="20"/>
      <w:szCs w:val="20"/>
    </w:rPr>
  </w:style>
  <w:style w:type="character" w:styleId="Price12" w:customStyle="1">
    <w:name w:val="price12"/>
    <w:basedOn w:val="DefaultParagraphFont"/>
    <w:qFormat/>
    <w:rsid w:val="002a2877"/>
    <w:rPr>
      <w:b/>
      <w:bCs/>
      <w:color w:val="D01325"/>
      <w:sz w:val="33"/>
      <w:szCs w:val="33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62046"/>
    <w:rPr>
      <w:strike w:val="false"/>
      <w:dstrike w:val="false"/>
      <w:color w:val="333333"/>
      <w:u w:val="none"/>
      <w:effect w:val="none"/>
    </w:rPr>
  </w:style>
  <w:style w:type="character" w:styleId="Pullright" w:customStyle="1">
    <w:name w:val="pull-right"/>
    <w:basedOn w:val="DefaultParagraphFont"/>
    <w:qFormat/>
    <w:rsid w:val="00b62046"/>
    <w:rPr/>
  </w:style>
  <w:style w:type="character" w:styleId="Offer" w:customStyle="1">
    <w:name w:val="offer"/>
    <w:basedOn w:val="DefaultParagraphFont"/>
    <w:qFormat/>
    <w:rsid w:val="00b6204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084c1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color w:val="000000"/>
      <w:sz w:val="18"/>
      <w:szCs w:val="18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LibreOffice/5.4.4.2$Windows_X86_64 LibreOffice_project/2524958677847fb3bb44820e40380acbe820f960</Application>
  <Pages>1</Pages>
  <Words>286</Words>
  <Characters>1542</Characters>
  <CharactersWithSpaces>2068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2018-02-14T23:53:00Z</dcterms:created>
  <dc:creator>Angela Benassi</dc:creator>
  <dc:description/>
  <dc:language>it-IT</dc:language>
  <cp:lastModifiedBy/>
  <dcterms:modified xsi:type="dcterms:W3CDTF">2018-02-16T08:22:35Z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